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94" w:rsidRDefault="008D3194">
      <w:r>
        <w:rPr>
          <w:noProof/>
          <w:lang w:eastAsia="en-NZ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1" type="#_x0000_t158" style="position:absolute;margin-left:-9.65pt;margin-top:-39.95pt;width:504.65pt;height:90pt;z-index:251658240" fillcolor="#3cf" strokecolor="#009" strokeweight="1pt">
            <v:shadow on="t" color="#009" offset="7pt,-7pt"/>
            <v:textpath style="font-family:&quot;Impact&quot;;v-text-spacing:52429f;v-text-kern:t" trim="t" fitpath="t" xscale="f" string="SCAMPER"/>
          </v:shape>
        </w:pict>
      </w:r>
    </w:p>
    <w:p w:rsidR="008D3194" w:rsidRPr="008D3194" w:rsidRDefault="008D3194" w:rsidP="008D3194"/>
    <w:p w:rsidR="008D3194" w:rsidRPr="008D3194" w:rsidRDefault="008D3194" w:rsidP="008D3194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713"/>
        <w:gridCol w:w="3482"/>
        <w:gridCol w:w="4047"/>
      </w:tblGrid>
      <w:tr w:rsidR="008D3194" w:rsidRPr="008D3194" w:rsidTr="00A27ED3">
        <w:tc>
          <w:tcPr>
            <w:tcW w:w="1951" w:type="dxa"/>
            <w:tcBorders>
              <w:top w:val="single" w:sz="36" w:space="0" w:color="auto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ind w:left="360"/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28" type="#_x0000_t158" style="width:25.6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S"/>
                </v:shape>
              </w:pict>
            </w:r>
          </w:p>
        </w:tc>
        <w:tc>
          <w:tcPr>
            <w:tcW w:w="3827" w:type="dxa"/>
            <w:tcBorders>
              <w:top w:val="single" w:sz="36" w:space="0" w:color="auto"/>
              <w:left w:val="single" w:sz="36" w:space="0" w:color="auto"/>
            </w:tcBorders>
            <w:shd w:val="clear" w:color="auto" w:fill="CCFF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Substitute</w:t>
            </w:r>
          </w:p>
        </w:tc>
        <w:tc>
          <w:tcPr>
            <w:tcW w:w="4976" w:type="dxa"/>
            <w:tcBorders>
              <w:top w:val="single" w:sz="36" w:space="0" w:color="auto"/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Substitute a person or an object, or serve in a different way or role.</w:t>
            </w:r>
          </w:p>
        </w:tc>
      </w:tr>
      <w:tr w:rsidR="008D3194" w:rsidRPr="008D3194" w:rsidTr="00A27ED3">
        <w:tc>
          <w:tcPr>
            <w:tcW w:w="1951" w:type="dxa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29" type="#_x0000_t158" style="width:24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c"/>
                </v:shape>
              </w:pict>
            </w:r>
          </w:p>
        </w:tc>
        <w:tc>
          <w:tcPr>
            <w:tcW w:w="3827" w:type="dxa"/>
            <w:tcBorders>
              <w:left w:val="single" w:sz="36" w:space="0" w:color="auto"/>
            </w:tcBorders>
            <w:shd w:val="clear" w:color="auto" w:fill="CCEC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Combine</w:t>
            </w:r>
          </w:p>
        </w:tc>
        <w:tc>
          <w:tcPr>
            <w:tcW w:w="4976" w:type="dxa"/>
            <w:tcBorders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Bring together or unite.</w:t>
            </w:r>
          </w:p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Blend ideas, materials or situations</w:t>
            </w:r>
          </w:p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</w:p>
        </w:tc>
      </w:tr>
      <w:tr w:rsidR="008D3194" w:rsidRPr="008D3194" w:rsidTr="00A27ED3">
        <w:tc>
          <w:tcPr>
            <w:tcW w:w="1951" w:type="dxa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30" type="#_x0000_t158" style="width:25.6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A"/>
                </v:shape>
              </w:pict>
            </w:r>
          </w:p>
        </w:tc>
        <w:tc>
          <w:tcPr>
            <w:tcW w:w="3827" w:type="dxa"/>
            <w:tcBorders>
              <w:left w:val="single" w:sz="36" w:space="0" w:color="auto"/>
            </w:tcBorders>
            <w:shd w:val="clear" w:color="auto" w:fill="66CC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Adapt</w:t>
            </w:r>
          </w:p>
        </w:tc>
        <w:tc>
          <w:tcPr>
            <w:tcW w:w="4976" w:type="dxa"/>
            <w:tcBorders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Adjust to suit another purpose or set of conditions.</w:t>
            </w:r>
          </w:p>
        </w:tc>
      </w:tr>
      <w:tr w:rsidR="008D3194" w:rsidRPr="008D3194" w:rsidTr="00A27ED3">
        <w:tc>
          <w:tcPr>
            <w:tcW w:w="1951" w:type="dxa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31" type="#_x0000_t158" style="width:25.6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M"/>
                </v:shape>
              </w:pict>
            </w:r>
          </w:p>
        </w:tc>
        <w:tc>
          <w:tcPr>
            <w:tcW w:w="3827" w:type="dxa"/>
            <w:tcBorders>
              <w:left w:val="single" w:sz="36" w:space="0" w:color="auto"/>
            </w:tcBorders>
            <w:shd w:val="clear" w:color="auto" w:fill="99CC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Modify</w:t>
            </w:r>
          </w:p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Magnify</w:t>
            </w:r>
          </w:p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Minify</w:t>
            </w:r>
          </w:p>
        </w:tc>
        <w:tc>
          <w:tcPr>
            <w:tcW w:w="4976" w:type="dxa"/>
            <w:tcBorders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 xml:space="preserve">Modify attributes, frequency, </w:t>
            </w:r>
            <w:proofErr w:type="gramStart"/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size</w:t>
            </w:r>
            <w:proofErr w:type="gramEnd"/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.</w:t>
            </w:r>
          </w:p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Enlarge in size or form/quality.</w:t>
            </w:r>
          </w:p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Reduce, smaller, lighter, less</w:t>
            </w:r>
          </w:p>
        </w:tc>
      </w:tr>
      <w:tr w:rsidR="008D3194" w:rsidRPr="008D3194" w:rsidTr="00A27ED3">
        <w:tc>
          <w:tcPr>
            <w:tcW w:w="1951" w:type="dxa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32" type="#_x0000_t158" style="width:25.6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P"/>
                </v:shape>
              </w:pict>
            </w:r>
          </w:p>
        </w:tc>
        <w:tc>
          <w:tcPr>
            <w:tcW w:w="3827" w:type="dxa"/>
            <w:tcBorders>
              <w:left w:val="single" w:sz="36" w:space="0" w:color="auto"/>
            </w:tcBorders>
            <w:shd w:val="clear" w:color="auto" w:fill="33CC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Put to another use</w:t>
            </w:r>
          </w:p>
        </w:tc>
        <w:tc>
          <w:tcPr>
            <w:tcW w:w="4976" w:type="dxa"/>
            <w:tcBorders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Use for an alternative purpose, in another situation or different way.</w:t>
            </w:r>
          </w:p>
        </w:tc>
      </w:tr>
      <w:tr w:rsidR="008D3194" w:rsidRPr="008D3194" w:rsidTr="00A27ED3">
        <w:tc>
          <w:tcPr>
            <w:tcW w:w="1951" w:type="dxa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33" type="#_x0000_t158" style="width:25.6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E"/>
                </v:shape>
              </w:pict>
            </w:r>
          </w:p>
        </w:tc>
        <w:tc>
          <w:tcPr>
            <w:tcW w:w="3827" w:type="dxa"/>
            <w:tcBorders>
              <w:left w:val="single" w:sz="36" w:space="0" w:color="auto"/>
            </w:tcBorders>
            <w:shd w:val="clear" w:color="auto" w:fill="6699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Eliminate</w:t>
            </w:r>
          </w:p>
        </w:tc>
        <w:tc>
          <w:tcPr>
            <w:tcW w:w="4976" w:type="dxa"/>
            <w:tcBorders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Remove or omit a quality, a part of the whole.</w:t>
            </w:r>
          </w:p>
        </w:tc>
      </w:tr>
      <w:tr w:rsidR="008D3194" w:rsidRPr="008D3194" w:rsidTr="00A27ED3">
        <w:tc>
          <w:tcPr>
            <w:tcW w:w="1951" w:type="dxa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8D3194" w:rsidRPr="008D3194" w:rsidRDefault="008D3194" w:rsidP="008D3194">
            <w:pPr>
              <w:jc w:val="center"/>
              <w:rPr>
                <w:sz w:val="120"/>
                <w:szCs w:val="120"/>
                <w:lang w:val="en-US"/>
              </w:rPr>
            </w:pPr>
            <w:r w:rsidRPr="008D3194">
              <w:rPr>
                <w:sz w:val="120"/>
                <w:szCs w:val="120"/>
                <w:lang w:val="en-US"/>
              </w:rPr>
              <w:pict>
                <v:shape id="_x0000_i1034" type="#_x0000_t158" style="width:25.6pt;height:68.8pt" fillcolor="#3cf" strokecolor="#009" strokeweight="1pt">
                  <v:shadow on="t" color="#009" offset="7pt,-7pt"/>
                  <v:textpath style="font-family:&quot;Impact&quot;;font-size:48pt;v-text-spacing:52429f;v-text-kern:t" trim="t" fitpath="t" xscale="f" string="R"/>
                </v:shape>
              </w:pict>
            </w:r>
          </w:p>
        </w:tc>
        <w:tc>
          <w:tcPr>
            <w:tcW w:w="3827" w:type="dxa"/>
            <w:tcBorders>
              <w:left w:val="single" w:sz="36" w:space="0" w:color="auto"/>
            </w:tcBorders>
            <w:shd w:val="clear" w:color="auto" w:fill="3366FF"/>
            <w:vAlign w:val="center"/>
          </w:tcPr>
          <w:p w:rsidR="008D3194" w:rsidRPr="008D3194" w:rsidRDefault="008D3194" w:rsidP="008D3194">
            <w:pPr>
              <w:jc w:val="center"/>
              <w:rPr>
                <w:rFonts w:ascii="Century Gothic" w:hAnsi="Century Gothic"/>
                <w:b/>
                <w:sz w:val="56"/>
                <w:szCs w:val="56"/>
                <w:lang w:val="en-US"/>
              </w:rPr>
            </w:pPr>
            <w:r w:rsidRPr="008D3194">
              <w:rPr>
                <w:rFonts w:ascii="Century Gothic" w:hAnsi="Century Gothic"/>
                <w:b/>
                <w:sz w:val="56"/>
                <w:szCs w:val="56"/>
                <w:lang w:val="en-US"/>
              </w:rPr>
              <w:t>Reverse</w:t>
            </w:r>
          </w:p>
        </w:tc>
        <w:tc>
          <w:tcPr>
            <w:tcW w:w="4976" w:type="dxa"/>
            <w:tcBorders>
              <w:left w:val="single" w:sz="36" w:space="0" w:color="auto"/>
            </w:tcBorders>
            <w:shd w:val="clear" w:color="auto" w:fill="auto"/>
          </w:tcPr>
          <w:p w:rsidR="008D3194" w:rsidRPr="008D3194" w:rsidRDefault="008D3194" w:rsidP="008D3194">
            <w:pPr>
              <w:jc w:val="both"/>
              <w:rPr>
                <w:rFonts w:ascii="Century Gothic" w:hAnsi="Century Gothic"/>
                <w:sz w:val="32"/>
                <w:szCs w:val="32"/>
                <w:lang w:val="en-US"/>
              </w:rPr>
            </w:pPr>
            <w:r w:rsidRPr="008D3194">
              <w:rPr>
                <w:rFonts w:ascii="Century Gothic" w:hAnsi="Century Gothic"/>
                <w:sz w:val="32"/>
                <w:szCs w:val="32"/>
                <w:lang w:val="en-US"/>
              </w:rPr>
              <w:t>Change order, adjust or create a new sequence, layout or scheme.</w:t>
            </w:r>
          </w:p>
        </w:tc>
      </w:tr>
    </w:tbl>
    <w:p w:rsidR="00D00840" w:rsidRPr="008D3194" w:rsidRDefault="00D00840" w:rsidP="008D3194">
      <w:bookmarkStart w:id="0" w:name="_GoBack"/>
      <w:bookmarkEnd w:id="0"/>
    </w:p>
    <w:sectPr w:rsidR="00D00840" w:rsidRPr="008D31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194"/>
    <w:rsid w:val="008D3194"/>
    <w:rsid w:val="00D0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1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D31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1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D31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Ministry of Education</cp:lastModifiedBy>
  <cp:revision>1</cp:revision>
  <dcterms:created xsi:type="dcterms:W3CDTF">2011-07-08T03:51:00Z</dcterms:created>
  <dcterms:modified xsi:type="dcterms:W3CDTF">2011-07-08T03:53:00Z</dcterms:modified>
</cp:coreProperties>
</file>